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532F" w14:textId="77777777" w:rsidR="000D6B57" w:rsidRPr="00CC5AE7" w:rsidRDefault="000D6B57" w:rsidP="000D6B57">
      <w:pPr>
        <w:rPr>
          <w:rFonts w:ascii="Times New Roman" w:hAnsi="Times New Roman" w:cs="Times New Roman"/>
        </w:rPr>
      </w:pPr>
      <w:r w:rsidRPr="00CC5AE7">
        <w:rPr>
          <w:rFonts w:ascii="Times New Roman" w:hAnsi="Times New Roman" w:cs="Times New Roman"/>
        </w:rPr>
        <w:t>ABBREVIATED NOTICE OF INTENT TO [ADOPT, AMEND, REPEAL] ADMINISTRATIVE RULES RELATING TO [SHORT DESCRIPTION OF PROPOSED RULES]</w:t>
      </w:r>
    </w:p>
    <w:p w14:paraId="78051520" w14:textId="77777777" w:rsidR="000D6B57" w:rsidRPr="00CC5AE7" w:rsidRDefault="000D6B57" w:rsidP="000D6B57">
      <w:pPr>
        <w:pStyle w:val="BodyTextIndent"/>
        <w:ind w:left="720"/>
        <w:jc w:val="center"/>
        <w:rPr>
          <w:rFonts w:ascii="Times New Roman" w:hAnsi="Times New Roman" w:cs="Times New Roman"/>
          <w:u w:val="single"/>
        </w:rPr>
      </w:pPr>
    </w:p>
    <w:p w14:paraId="760871C5" w14:textId="77777777" w:rsidR="000D6B57" w:rsidRPr="00CC5AE7" w:rsidRDefault="000D6B57" w:rsidP="000D6B57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  <w:r w:rsidRPr="00CC5AE7">
        <w:rPr>
          <w:rFonts w:ascii="Times New Roman" w:hAnsi="Times New Roman" w:cs="Times New Roman"/>
        </w:rPr>
        <w:t>TAKE NOTICE that the [</w:t>
      </w:r>
      <w:r w:rsidRPr="00CC5AE7">
        <w:rPr>
          <w:rFonts w:ascii="Times New Roman" w:hAnsi="Times New Roman" w:cs="Times New Roman"/>
          <w:b/>
        </w:rPr>
        <w:t>agency or board name</w:t>
      </w:r>
      <w:r w:rsidRPr="00CC5AE7">
        <w:rPr>
          <w:rFonts w:ascii="Times New Roman" w:hAnsi="Times New Roman" w:cs="Times New Roman"/>
        </w:rPr>
        <w:t>] will hold a public hearing to address proposed changes to the N.D. Admin. Code at [</w:t>
      </w:r>
      <w:r w:rsidRPr="00CC5AE7">
        <w:rPr>
          <w:rFonts w:ascii="Times New Roman" w:hAnsi="Times New Roman" w:cs="Times New Roman"/>
          <w:b/>
        </w:rPr>
        <w:t>time</w:t>
      </w:r>
      <w:r w:rsidRPr="00CC5AE7">
        <w:rPr>
          <w:rFonts w:ascii="Times New Roman" w:hAnsi="Times New Roman" w:cs="Times New Roman"/>
        </w:rPr>
        <w:t>] on [</w:t>
      </w:r>
      <w:r w:rsidRPr="00CC5AE7">
        <w:rPr>
          <w:rFonts w:ascii="Times New Roman" w:hAnsi="Times New Roman" w:cs="Times New Roman"/>
          <w:b/>
        </w:rPr>
        <w:t>day</w:t>
      </w:r>
      <w:r w:rsidRPr="00CC5AE7">
        <w:rPr>
          <w:rFonts w:ascii="Times New Roman" w:hAnsi="Times New Roman" w:cs="Times New Roman"/>
        </w:rPr>
        <w:t>], [</w:t>
      </w:r>
      <w:r w:rsidRPr="00CC5AE7">
        <w:rPr>
          <w:rFonts w:ascii="Times New Roman" w:hAnsi="Times New Roman" w:cs="Times New Roman"/>
          <w:b/>
        </w:rPr>
        <w:t>date</w:t>
      </w:r>
      <w:r w:rsidRPr="00CC5AE7">
        <w:rPr>
          <w:rFonts w:ascii="Times New Roman" w:hAnsi="Times New Roman" w:cs="Times New Roman"/>
        </w:rPr>
        <w:t>], at [</w:t>
      </w:r>
      <w:r w:rsidRPr="00CC5AE7">
        <w:rPr>
          <w:rFonts w:ascii="Times New Roman" w:hAnsi="Times New Roman" w:cs="Times New Roman"/>
          <w:b/>
        </w:rPr>
        <w:t>address where hearing(s) will be held</w:t>
      </w:r>
      <w:r w:rsidRPr="00CC5AE7">
        <w:rPr>
          <w:rFonts w:ascii="Times New Roman" w:hAnsi="Times New Roman" w:cs="Times New Roman"/>
        </w:rPr>
        <w:t xml:space="preserve">]. </w:t>
      </w:r>
    </w:p>
    <w:p w14:paraId="3D018A3A" w14:textId="77777777" w:rsidR="000D6B57" w:rsidRPr="00CC5AE7" w:rsidRDefault="000D6B57" w:rsidP="000D6B57">
      <w:pPr>
        <w:pStyle w:val="BodyTextIndent"/>
        <w:spacing w:line="360" w:lineRule="auto"/>
        <w:ind w:left="0" w:firstLine="720"/>
        <w:rPr>
          <w:rFonts w:ascii="Times New Roman" w:hAnsi="Times New Roman" w:cs="Times New Roman"/>
          <w:b/>
        </w:rPr>
      </w:pPr>
      <w:r w:rsidRPr="00CC5AE7">
        <w:rPr>
          <w:rFonts w:ascii="Times New Roman" w:hAnsi="Times New Roman" w:cs="Times New Roman"/>
          <w:b/>
        </w:rPr>
        <w:t>(OPTIONAL STATEMENT [These rules are emergency rules with an effective dated of [date rule effective.])</w:t>
      </w:r>
    </w:p>
    <w:p w14:paraId="7F20B00E" w14:textId="77777777" w:rsidR="000D6B57" w:rsidRPr="00CC5AE7" w:rsidRDefault="000D6B57" w:rsidP="000D6B57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  <w:r w:rsidRPr="00CC5AE7">
        <w:rPr>
          <w:rFonts w:ascii="Times New Roman" w:hAnsi="Times New Roman" w:cs="Times New Roman"/>
        </w:rPr>
        <w:t>A copy of the proposed rules may be obtained by writing the [</w:t>
      </w:r>
      <w:r w:rsidRPr="00CC5AE7">
        <w:rPr>
          <w:rFonts w:ascii="Times New Roman" w:hAnsi="Times New Roman" w:cs="Times New Roman"/>
          <w:b/>
        </w:rPr>
        <w:t>agency/board name and address</w:t>
      </w:r>
      <w:r w:rsidRPr="00CC5AE7">
        <w:rPr>
          <w:rFonts w:ascii="Times New Roman" w:hAnsi="Times New Roman" w:cs="Times New Roman"/>
        </w:rPr>
        <w:t>] or calling [</w:t>
      </w:r>
      <w:r w:rsidRPr="00CC5AE7">
        <w:rPr>
          <w:rFonts w:ascii="Times New Roman" w:hAnsi="Times New Roman" w:cs="Times New Roman"/>
          <w:b/>
        </w:rPr>
        <w:t>telephone number</w:t>
      </w:r>
      <w:r w:rsidRPr="00CC5AE7">
        <w:rPr>
          <w:rFonts w:ascii="Times New Roman" w:hAnsi="Times New Roman" w:cs="Times New Roman"/>
        </w:rPr>
        <w:t>]. Also, written comments may be submitted to [</w:t>
      </w:r>
      <w:r w:rsidRPr="00CC5AE7">
        <w:rPr>
          <w:rFonts w:ascii="Times New Roman" w:hAnsi="Times New Roman" w:cs="Times New Roman"/>
          <w:b/>
        </w:rPr>
        <w:t>address</w:t>
      </w:r>
      <w:r w:rsidRPr="00CC5AE7">
        <w:rPr>
          <w:rFonts w:ascii="Times New Roman" w:hAnsi="Times New Roman" w:cs="Times New Roman"/>
        </w:rPr>
        <w:t>] until [</w:t>
      </w:r>
      <w:r w:rsidRPr="00CC5AE7">
        <w:rPr>
          <w:rFonts w:ascii="Times New Roman" w:hAnsi="Times New Roman" w:cs="Times New Roman"/>
          <w:b/>
        </w:rPr>
        <w:t>date comment period closes</w:t>
      </w:r>
      <w:r w:rsidRPr="00CC5AE7">
        <w:rPr>
          <w:rFonts w:ascii="Times New Roman" w:hAnsi="Times New Roman" w:cs="Times New Roman"/>
        </w:rPr>
        <w:t xml:space="preserve"> </w:t>
      </w:r>
      <w:r w:rsidRPr="00CC5AE7">
        <w:rPr>
          <w:rFonts w:ascii="Times New Roman" w:hAnsi="Times New Roman" w:cs="Times New Roman"/>
          <w:b/>
        </w:rPr>
        <w:t>(no less than 10 days after hearing)</w:t>
      </w:r>
      <w:r w:rsidRPr="00CC5AE7">
        <w:rPr>
          <w:rFonts w:ascii="Times New Roman" w:hAnsi="Times New Roman" w:cs="Times New Roman"/>
        </w:rPr>
        <w:t>]. If you plan to attend the public hearing and will need special facilities or assistance relating to a disability, please contact the [</w:t>
      </w:r>
      <w:r w:rsidRPr="00CC5AE7">
        <w:rPr>
          <w:rFonts w:ascii="Times New Roman" w:hAnsi="Times New Roman" w:cs="Times New Roman"/>
          <w:b/>
        </w:rPr>
        <w:t>agency/board name</w:t>
      </w:r>
      <w:r w:rsidRPr="00CC5AE7">
        <w:rPr>
          <w:rFonts w:ascii="Times New Roman" w:hAnsi="Times New Roman" w:cs="Times New Roman"/>
        </w:rPr>
        <w:t>] at the above telephone number or address at least [</w:t>
      </w:r>
      <w:r w:rsidRPr="00CC5AE7">
        <w:rPr>
          <w:rFonts w:ascii="Times New Roman" w:hAnsi="Times New Roman" w:cs="Times New Roman"/>
          <w:b/>
        </w:rPr>
        <w:t>the number of days prior notice required</w:t>
      </w:r>
      <w:r w:rsidRPr="00CC5AE7">
        <w:rPr>
          <w:rFonts w:ascii="Times New Roman" w:hAnsi="Times New Roman" w:cs="Times New Roman"/>
        </w:rPr>
        <w:t>] prior to the public hearing.</w:t>
      </w:r>
    </w:p>
    <w:p w14:paraId="240EF2E3" w14:textId="77777777" w:rsidR="000D6B57" w:rsidRPr="00CC5AE7" w:rsidRDefault="000D6B57" w:rsidP="000D6B57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</w:p>
    <w:p w14:paraId="6C88B438" w14:textId="77777777" w:rsidR="000D6B57" w:rsidRPr="00CC5AE7" w:rsidRDefault="000D6B57" w:rsidP="000D6B57">
      <w:pPr>
        <w:pStyle w:val="BodyTextIndent"/>
        <w:ind w:left="0" w:firstLine="720"/>
        <w:rPr>
          <w:rFonts w:ascii="Times New Roman" w:hAnsi="Times New Roman" w:cs="Times New Roman"/>
        </w:rPr>
      </w:pPr>
      <w:r w:rsidRPr="00CC5AE7">
        <w:rPr>
          <w:rFonts w:ascii="Times New Roman" w:hAnsi="Times New Roman" w:cs="Times New Roman"/>
        </w:rPr>
        <w:t>Dated this _____ day of ____________________, ______.</w:t>
      </w:r>
    </w:p>
    <w:p w14:paraId="5376CCAB" w14:textId="77777777" w:rsidR="000D6B57" w:rsidRPr="00CC5AE7" w:rsidRDefault="000D6B57" w:rsidP="000D6B57">
      <w:pPr>
        <w:pStyle w:val="BodyTextIndent"/>
        <w:ind w:left="0" w:firstLine="720"/>
        <w:rPr>
          <w:rFonts w:ascii="Times New Roman" w:hAnsi="Times New Roman" w:cs="Times New Roman"/>
        </w:rPr>
      </w:pPr>
    </w:p>
    <w:p w14:paraId="0F968D92" w14:textId="77777777" w:rsidR="000D6B57" w:rsidRPr="00CC5AE7" w:rsidRDefault="000D6B57" w:rsidP="000D6B57">
      <w:pPr>
        <w:pStyle w:val="BodyTextIndent"/>
        <w:ind w:left="0"/>
        <w:jc w:val="right"/>
        <w:rPr>
          <w:rFonts w:ascii="Times New Roman" w:hAnsi="Times New Roman" w:cs="Times New Roman"/>
        </w:rPr>
      </w:pPr>
      <w:r w:rsidRPr="00CC5AE7">
        <w:rPr>
          <w:rFonts w:ascii="Times New Roman" w:hAnsi="Times New Roman" w:cs="Times New Roman"/>
        </w:rPr>
        <w:t>[</w:t>
      </w:r>
      <w:r w:rsidRPr="00CC5AE7">
        <w:rPr>
          <w:rFonts w:ascii="Times New Roman" w:hAnsi="Times New Roman" w:cs="Times New Roman"/>
          <w:b/>
        </w:rPr>
        <w:t>Agency Head or Representative</w:t>
      </w:r>
      <w:r w:rsidRPr="00CC5AE7">
        <w:rPr>
          <w:rFonts w:ascii="Times New Roman" w:hAnsi="Times New Roman" w:cs="Times New Roman"/>
        </w:rPr>
        <w:t>]</w:t>
      </w:r>
    </w:p>
    <w:p w14:paraId="1DC1DE87" w14:textId="77777777" w:rsidR="00F57E2C" w:rsidRPr="00CC5AE7" w:rsidRDefault="00F57E2C" w:rsidP="000D6B57">
      <w:pPr>
        <w:spacing w:after="200" w:line="276" w:lineRule="auto"/>
        <w:jc w:val="left"/>
        <w:rPr>
          <w:rFonts w:ascii="Times New Roman" w:hAnsi="Times New Roman" w:cs="Times New Roman"/>
        </w:rPr>
      </w:pPr>
    </w:p>
    <w:sectPr w:rsidR="00F57E2C" w:rsidRPr="00CC5AE7" w:rsidSect="005E6115">
      <w:pgSz w:w="12240" w:h="15840" w:code="1"/>
      <w:pgMar w:top="1296" w:right="1440" w:bottom="1152" w:left="1440" w:header="432" w:footer="432" w:gutter="0"/>
      <w:paperSrc w:first="261" w:other="26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B57"/>
    <w:rsid w:val="0006628A"/>
    <w:rsid w:val="00074878"/>
    <w:rsid w:val="000D6B57"/>
    <w:rsid w:val="00133B2D"/>
    <w:rsid w:val="001630C1"/>
    <w:rsid w:val="00165183"/>
    <w:rsid w:val="00301601"/>
    <w:rsid w:val="00323E5A"/>
    <w:rsid w:val="00356594"/>
    <w:rsid w:val="004D4E88"/>
    <w:rsid w:val="004E25B8"/>
    <w:rsid w:val="00592CDA"/>
    <w:rsid w:val="005A4F66"/>
    <w:rsid w:val="005E6115"/>
    <w:rsid w:val="006E78D5"/>
    <w:rsid w:val="006F4853"/>
    <w:rsid w:val="00712BB0"/>
    <w:rsid w:val="00780645"/>
    <w:rsid w:val="007D0727"/>
    <w:rsid w:val="00841EE8"/>
    <w:rsid w:val="00994D31"/>
    <w:rsid w:val="009F35F4"/>
    <w:rsid w:val="00B06AAA"/>
    <w:rsid w:val="00C112E2"/>
    <w:rsid w:val="00CC475D"/>
    <w:rsid w:val="00CC5AE7"/>
    <w:rsid w:val="00D877F1"/>
    <w:rsid w:val="00E02A3E"/>
    <w:rsid w:val="00E225DF"/>
    <w:rsid w:val="00E76FFB"/>
    <w:rsid w:val="00F24158"/>
    <w:rsid w:val="00F57E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7D35"/>
  <w15:chartTrackingRefBased/>
  <w15:docId w15:val="{08550BE9-5DE8-4E34-B0E9-E03CCB9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B57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0D6B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D6B57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Attorney General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</dc:creator>
  <cp:keywords/>
  <dc:description/>
  <cp:lastModifiedBy>Albers, Ashley M.</cp:lastModifiedBy>
  <cp:revision>2</cp:revision>
  <dcterms:created xsi:type="dcterms:W3CDTF">2025-05-23T14:21:00Z</dcterms:created>
  <dcterms:modified xsi:type="dcterms:W3CDTF">2025-05-23T14:21:00Z</dcterms:modified>
</cp:coreProperties>
</file>